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政工评审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政工评审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评审项目类别数量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=4个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符合评审资格汇总比率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初级、中级职称评审完成时间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11月底公示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11月底公示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每年新增政工及新闻初、中级获评者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新增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完成政工中、初级职称评定任务。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完成政工中、初级职称评定任务。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