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社科工作经费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社科工作经费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召开办公会、主席会次数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&gt;=6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完成社科日常工作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正常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保障社科工作按时有序开展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常态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指导县级市（区）社科联开展工作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EF76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EF7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健全的工作制度为社科工作提供可持续发展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常态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C1" w:rsidRDefault="00AA4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完成政工中、初级职称评定任务。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完成政工中、初级职称评定任务。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完成政工中、初级职称评定任务。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完成政工中、初级职称评定任务。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完成政工中、初级职称评定任务。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9A1" w:rsidRDefault="00AA49A1" w:rsidP="00891A00">
      <w:r>
        <w:separator/>
      </w:r>
    </w:p>
  </w:endnote>
  <w:endnote w:type="continuationSeparator" w:id="0">
    <w:p w:rsidR="00AA49A1" w:rsidRDefault="00AA49A1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9A1" w:rsidRDefault="00AA49A1" w:rsidP="00891A00">
      <w:r>
        <w:separator/>
      </w:r>
    </w:p>
  </w:footnote>
  <w:footnote w:type="continuationSeparator" w:id="0">
    <w:p w:rsidR="00AA49A1" w:rsidRDefault="00AA49A1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47C57"/>
    <w:rsid w:val="00A566D2"/>
    <w:rsid w:val="00A63BDD"/>
    <w:rsid w:val="00A8579E"/>
    <w:rsid w:val="00A919F2"/>
    <w:rsid w:val="00A970CD"/>
    <w:rsid w:val="00AA49A1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EF76C1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1349</Characters>
  <Application>Microsoft Office Word</Application>
  <DocSecurity>0</DocSecurity>
  <Lines>11</Lines>
  <Paragraphs>3</Paragraphs>
  <ScaleCrop>false</ScaleCrop>
  <Company>MS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Windows User</cp:lastModifiedBy>
  <cp:revision>2</cp:revision>
  <dcterms:created xsi:type="dcterms:W3CDTF">2026-09-17T07:39:00Z</dcterms:created>
  <dcterms:modified xsi:type="dcterms:W3CDTF">2026-09-17T07:39:00Z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